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8B553D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8B553D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Протокол № </w:t>
      </w:r>
      <w:r w:rsidR="00C3400A" w:rsidRPr="008B553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8D394A"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9</w:t>
      </w:r>
      <w:r w:rsidR="00B97821"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/ </w:t>
      </w:r>
      <w:r w:rsidR="008E0447" w:rsidRPr="008B553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</w:t>
      </w:r>
      <w:r w:rsidR="008D394A"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7</w:t>
      </w:r>
      <w:r w:rsidR="00DF10CC" w:rsidRPr="008B553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.</w:t>
      </w:r>
      <w:r w:rsidR="00C3400A" w:rsidRPr="008B553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10</w:t>
      </w:r>
      <w:r w:rsidR="00B97821"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.2019 г.</w:t>
      </w:r>
    </w:p>
    <w:p w:rsidR="00B97821" w:rsidRPr="008B553D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гр. Кърджали</w:t>
      </w:r>
      <w:r w:rsidRPr="008B55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</w:p>
    <w:p w:rsidR="00B97821" w:rsidRPr="008B553D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8E0447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8D394A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C3400A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Pr="008B55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17</w:t>
      </w:r>
      <w:r w:rsidR="00B97821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Pr="008B55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3</w:t>
      </w:r>
      <w:r w:rsidR="00B97821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8B55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8B553D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8B553D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8B553D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8B553D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8B553D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B553D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B553D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8B553D" w:rsidRPr="008B553D" w:rsidTr="00A97ED2">
        <w:tc>
          <w:tcPr>
            <w:tcW w:w="4508" w:type="dxa"/>
          </w:tcPr>
          <w:p w:rsidR="00C3400A" w:rsidRPr="008B553D" w:rsidRDefault="00C3400A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B553D" w:rsidRDefault="008B553D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8B553D" w:rsidRPr="008B553D" w:rsidTr="00A97ED2">
        <w:tc>
          <w:tcPr>
            <w:tcW w:w="4508" w:type="dxa"/>
          </w:tcPr>
          <w:p w:rsidR="00E65DA2" w:rsidRPr="008B553D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65DA2" w:rsidRPr="008B553D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553D" w:rsidRPr="008B553D" w:rsidTr="00A97ED2">
        <w:tc>
          <w:tcPr>
            <w:tcW w:w="4508" w:type="dxa"/>
          </w:tcPr>
          <w:p w:rsidR="00E65DA2" w:rsidRPr="008B553D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8B553D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65DA2" w:rsidRPr="008B553D" w:rsidTr="00A97ED2">
        <w:tc>
          <w:tcPr>
            <w:tcW w:w="4508" w:type="dxa"/>
          </w:tcPr>
          <w:p w:rsidR="00E65DA2" w:rsidRPr="008B553D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65DA2" w:rsidRPr="008B553D" w:rsidRDefault="00E65DA2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8B553D" w:rsidRDefault="00B97821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553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B553D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B553D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B553D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B553D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8B553D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8B553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B553D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B553D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8B553D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553D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8B553D" w:rsidRPr="008B553D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3704" w:rsidRPr="008B553D" w:rsidRDefault="00C43704" w:rsidP="00C43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8B553D" w:rsidRPr="008B553D" w:rsidTr="00C437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4" w:rsidRPr="008B553D" w:rsidRDefault="00C4370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C4370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C4370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8B553D" w:rsidRPr="008B553D" w:rsidTr="00C437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C4370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C4370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</w:rPr>
              <w:t>Определяне на подходящи секции за гласуване на лица с увредено зрение или със затруднения в придвижването на територията на община Кърджали, по предложение на Кмета на община Кърджали.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721D8A" w:rsidRDefault="00721D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ЕВ</w:t>
            </w:r>
          </w:p>
        </w:tc>
      </w:tr>
      <w:tr w:rsidR="008B553D" w:rsidRPr="008B553D" w:rsidTr="00C437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C4370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C4370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Назначаване съставите на секционни избирателни секции/СИК/ в лечебните заведения МБАЛ Д-р Атанас Дафовски и ДПБ-Кърджали и подвижни секционни избирателни секции /ПСИК/ в община Кърджали за изборите за общински съветници и за кметове на 27 октомври 2019г.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4" w:rsidRPr="00721D8A" w:rsidRDefault="00721D8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ДД</w:t>
            </w:r>
          </w:p>
        </w:tc>
      </w:tr>
      <w:tr w:rsidR="008B553D" w:rsidRPr="008B553D" w:rsidTr="00C437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C4370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C43704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</w:rPr>
              <w:t>Заличаване на регистрация на кандидат за общински съветник в община Кърджали, издигнат от КП „Демократична България“, за участие в изборите за общински съветници и за кметове на 27 октомври 2019 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4" w:rsidRPr="00721D8A" w:rsidRDefault="00721D8A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8B553D" w:rsidRPr="008B553D" w:rsidTr="00C43704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721D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04" w:rsidRPr="008B553D" w:rsidRDefault="005F3034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Разни</w:t>
            </w:r>
            <w:bookmarkStart w:id="0" w:name="_GoBack"/>
            <w:bookmarkEnd w:id="0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04" w:rsidRPr="008B553D" w:rsidRDefault="00C437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3704" w:rsidRPr="008B553D" w:rsidRDefault="00C43704" w:rsidP="00C4370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3C8" w:rsidRPr="008B553D" w:rsidRDefault="006573C8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ED2" w:rsidRPr="008B553D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8B553D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53D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1677F5" w:rsidRPr="008B553D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8D394A" w:rsidRPr="008B553D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46026C" w:rsidRPr="008B553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C3400A" w:rsidRPr="008B553D">
        <w:rPr>
          <w:rFonts w:ascii="Times New Roman" w:hAnsi="Times New Roman" w:cs="Times New Roman"/>
          <w:b/>
          <w:sz w:val="24"/>
          <w:szCs w:val="24"/>
        </w:rPr>
        <w:t>10</w:t>
      </w:r>
      <w:r w:rsidRPr="008B553D">
        <w:rPr>
          <w:rFonts w:ascii="Times New Roman" w:hAnsi="Times New Roman" w:cs="Times New Roman"/>
          <w:b/>
          <w:sz w:val="24"/>
          <w:szCs w:val="24"/>
        </w:rPr>
        <w:t xml:space="preserve">.2019г. от </w:t>
      </w:r>
      <w:r w:rsidRPr="008B553D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8B553D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8B553D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8B553D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8B553D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8B553D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553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B553D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B553D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B553D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B553D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B553D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8B55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B553D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8B553D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8B55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B553D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8B553D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21B" w:rsidRPr="008B553D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66" w:rsidRPr="008B553D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B553D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CC4BC8" w:rsidRPr="008B553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C43704" w:rsidRPr="008B553D" w:rsidRDefault="00C43704" w:rsidP="00C43704">
      <w:pPr>
        <w:pStyle w:val="1"/>
        <w:jc w:val="center"/>
      </w:pPr>
      <w:r w:rsidRPr="008B553D">
        <w:rPr>
          <w:b/>
        </w:rPr>
        <w:t>РЕШЕНИЕ</w:t>
      </w:r>
      <w:r w:rsidRPr="008B553D">
        <w:rPr>
          <w:b/>
        </w:rPr>
        <w:br/>
        <w:t xml:space="preserve">№ </w:t>
      </w:r>
      <w:r w:rsidRPr="008B553D">
        <w:rPr>
          <w:b/>
          <w:lang w:val="en-US"/>
        </w:rPr>
        <w:t>102</w:t>
      </w:r>
      <w:r w:rsidRPr="008B553D">
        <w:rPr>
          <w:b/>
        </w:rPr>
        <w:br/>
        <w:t xml:space="preserve">Кърджали, </w:t>
      </w:r>
      <w:r w:rsidRPr="008B553D">
        <w:rPr>
          <w:b/>
          <w:lang w:val="en-US"/>
        </w:rPr>
        <w:t>17</w:t>
      </w:r>
      <w:r w:rsidRPr="008B553D">
        <w:rPr>
          <w:b/>
        </w:rPr>
        <w:t>.</w:t>
      </w:r>
      <w:r w:rsidRPr="008B553D">
        <w:rPr>
          <w:b/>
          <w:lang w:val="en-US"/>
        </w:rPr>
        <w:t>10</w:t>
      </w:r>
      <w:r w:rsidRPr="008B553D">
        <w:rPr>
          <w:b/>
        </w:rPr>
        <w:t>.2019 г.</w:t>
      </w:r>
    </w:p>
    <w:p w:rsidR="00C43704" w:rsidRPr="008B553D" w:rsidRDefault="00C43704" w:rsidP="00C43704">
      <w:pPr>
        <w:pStyle w:val="ab"/>
        <w:spacing w:before="0" w:beforeAutospacing="0" w:after="0" w:afterAutospacing="0"/>
        <w:jc w:val="both"/>
      </w:pPr>
      <w:r w:rsidRPr="008B553D">
        <w:rPr>
          <w:b/>
        </w:rPr>
        <w:t>ОТНОСНО:</w:t>
      </w:r>
      <w:r w:rsidRPr="008B553D">
        <w:t xml:space="preserve"> Определяне на подходящи секции за гласуване на лица с увредено зрение или със затруднения в придвижването на територията на община Кърджали, по предложение на Кмета на община Кърджали.</w:t>
      </w:r>
    </w:p>
    <w:p w:rsidR="00C43704" w:rsidRPr="008B553D" w:rsidRDefault="00C43704" w:rsidP="00C43704">
      <w:pPr>
        <w:pStyle w:val="ab"/>
        <w:spacing w:before="0" w:beforeAutospacing="0" w:after="0" w:afterAutospacing="0"/>
        <w:ind w:firstLine="708"/>
        <w:jc w:val="both"/>
      </w:pPr>
      <w:r w:rsidRPr="008B553D">
        <w:t>В ОИК – Кърджали е постъпило писмо с вх. № 148/17.10.2019 г.  от Кмета на община Кърджали, с което в изпълнение на чл. 10, ал. 1 от ИК, предлага подходящи секции за гласуване на лица с увредено зрение или със затруднения в придвижването на територията на община Кърджали за изборите за общински съветници и за кметове на 27 октомври 2019 г. Посочени са  адрес и телефони за връзка, на които може да се правят заявки за помощ в изборния ден.</w:t>
      </w:r>
    </w:p>
    <w:p w:rsidR="00C43704" w:rsidRDefault="00C43704" w:rsidP="00C43704">
      <w:pPr>
        <w:pStyle w:val="ab"/>
        <w:spacing w:before="0" w:beforeAutospacing="0" w:after="0" w:afterAutospacing="0"/>
        <w:ind w:firstLine="348"/>
        <w:jc w:val="both"/>
        <w:rPr>
          <w:rStyle w:val="a7"/>
        </w:rPr>
      </w:pPr>
      <w:r w:rsidRPr="008B553D">
        <w:t>След като комисията се запозна  с предложението счита, че са налице изискванията на чл. 10, ал. 1 от ИК, поради което и на основание чл. 234 от Изборния кодекс, Общинска избирателна комисия- Кърджали</w:t>
      </w:r>
      <w:r w:rsidRPr="008B553D">
        <w:rPr>
          <w:rStyle w:val="a7"/>
        </w:rPr>
        <w:t xml:space="preserve">, </w:t>
      </w:r>
    </w:p>
    <w:p w:rsidR="008B553D" w:rsidRPr="008B553D" w:rsidRDefault="008B553D" w:rsidP="00C43704">
      <w:pPr>
        <w:pStyle w:val="ab"/>
        <w:spacing w:before="0" w:beforeAutospacing="0" w:after="0" w:afterAutospacing="0"/>
        <w:ind w:firstLine="348"/>
        <w:jc w:val="both"/>
        <w:rPr>
          <w:rStyle w:val="a7"/>
        </w:rPr>
      </w:pPr>
    </w:p>
    <w:p w:rsidR="00C43704" w:rsidRDefault="00C43704" w:rsidP="008B553D">
      <w:pPr>
        <w:pStyle w:val="ab"/>
        <w:spacing w:before="0" w:beforeAutospacing="0" w:after="0" w:afterAutospacing="0"/>
        <w:ind w:firstLine="708"/>
        <w:jc w:val="center"/>
        <w:rPr>
          <w:rStyle w:val="a7"/>
        </w:rPr>
      </w:pPr>
      <w:r w:rsidRPr="008B553D">
        <w:rPr>
          <w:rStyle w:val="a7"/>
        </w:rPr>
        <w:t>РЕШИ:</w:t>
      </w:r>
    </w:p>
    <w:p w:rsidR="008B553D" w:rsidRPr="008B553D" w:rsidRDefault="008B553D" w:rsidP="008B553D">
      <w:pPr>
        <w:pStyle w:val="ab"/>
        <w:spacing w:before="0" w:beforeAutospacing="0" w:after="0" w:afterAutospacing="0"/>
        <w:ind w:firstLine="708"/>
        <w:jc w:val="center"/>
        <w:rPr>
          <w:rStyle w:val="a7"/>
        </w:rPr>
      </w:pPr>
    </w:p>
    <w:p w:rsidR="00C43704" w:rsidRPr="008B553D" w:rsidRDefault="00C43704" w:rsidP="00C43704">
      <w:pPr>
        <w:pStyle w:val="ab"/>
        <w:spacing w:before="0" w:beforeAutospacing="0" w:after="0" w:afterAutospacing="0"/>
        <w:ind w:firstLine="708"/>
        <w:jc w:val="both"/>
      </w:pPr>
    </w:p>
    <w:p w:rsidR="00C43704" w:rsidRPr="008B553D" w:rsidRDefault="00C43704" w:rsidP="00C4370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Style w:val="a7"/>
          <w:rFonts w:ascii="Times New Roman" w:hAnsi="Times New Roman" w:cs="Times New Roman"/>
          <w:sz w:val="24"/>
          <w:szCs w:val="24"/>
        </w:rPr>
        <w:t xml:space="preserve">ОПРЕДЕЛЯ </w:t>
      </w:r>
      <w:r w:rsidRPr="008B553D">
        <w:rPr>
          <w:rFonts w:ascii="Times New Roman" w:hAnsi="Times New Roman" w:cs="Times New Roman"/>
          <w:sz w:val="24"/>
          <w:szCs w:val="24"/>
        </w:rPr>
        <w:t>следните  избирателни секции  в община Кърджали,  за гласуване на лица с увредено зрение или със затруднения в придвижването, както следва:</w:t>
      </w:r>
    </w:p>
    <w:p w:rsidR="00C43704" w:rsidRPr="008B553D" w:rsidRDefault="00C43704" w:rsidP="00C43704">
      <w:pPr>
        <w:pStyle w:val="aa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091600003 - ОУ „П.К. Яворов”</w:t>
      </w:r>
    </w:p>
    <w:p w:rsidR="00C43704" w:rsidRPr="008B553D" w:rsidRDefault="00C43704" w:rsidP="00C43704">
      <w:pPr>
        <w:pStyle w:val="aa"/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091600005 – ОУ „Св.Св. Кирил и Методий”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091600010 – СОУ „Отец Паисий”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091600021 – СОУ „Йордан Йовков”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lastRenderedPageBreak/>
        <w:t>Секция № 091600027 – ОУ „Св. Климент Охридски”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091600030 – ПГОД „Евредика”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091600032 – ПГЕЕ „Кап. Петко войвода”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091600036 – ПГТ „Проф. д-р Асен Златаров”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091600041 – СОУ „Вл. Димитров – Майстора”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091600062 – ОУ „Васил Левски”</w:t>
      </w:r>
    </w:p>
    <w:p w:rsidR="00C43704" w:rsidRPr="008B553D" w:rsidRDefault="00C43704" w:rsidP="00C43704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Секция № 091600061 – СОУ „П. Р. Славейков”</w:t>
      </w:r>
    </w:p>
    <w:p w:rsidR="00C43704" w:rsidRPr="008B553D" w:rsidRDefault="00C43704" w:rsidP="00C43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704" w:rsidRPr="008B553D" w:rsidRDefault="00C43704" w:rsidP="00C437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53D">
        <w:rPr>
          <w:rFonts w:ascii="Times New Roman" w:hAnsi="Times New Roman" w:cs="Times New Roman"/>
          <w:sz w:val="24"/>
          <w:szCs w:val="24"/>
        </w:rPr>
        <w:t>На адрес: гр. Кърджали, ул. „Екзарх Йосиф”. бл. „Момина сълза”, Клуб на инвалида тел: 0361/6 45 58, могат  да се правят заявки за помощ в изборния ден. </w:t>
      </w:r>
    </w:p>
    <w:p w:rsidR="00C43704" w:rsidRPr="008B553D" w:rsidRDefault="00C43704" w:rsidP="00C43704">
      <w:pPr>
        <w:pStyle w:val="ab"/>
        <w:spacing w:before="0" w:beforeAutospacing="0" w:after="0" w:afterAutospacing="0"/>
        <w:ind w:firstLine="709"/>
        <w:jc w:val="both"/>
      </w:pPr>
      <w:r w:rsidRPr="008B553D">
        <w:t>Заявки за помощ за изборния ден се приемат от 21.10.2019 г. на телефон  0361/ 6 45 58.</w:t>
      </w:r>
    </w:p>
    <w:p w:rsidR="00C43704" w:rsidRPr="008B553D" w:rsidRDefault="00C43704" w:rsidP="00C43704">
      <w:pPr>
        <w:pStyle w:val="ab"/>
        <w:spacing w:before="0" w:beforeAutospacing="0" w:after="0" w:afterAutospacing="0"/>
        <w:ind w:firstLine="709"/>
        <w:jc w:val="both"/>
      </w:pPr>
      <w:r w:rsidRPr="008B553D">
        <w:t>На разположение в изборния ден на избирателите с увредено зрение или със затруднения в придвижването ще бъде и специално оборудван микробус за инвалиди с рег. № К 55 85 АН.</w:t>
      </w:r>
    </w:p>
    <w:p w:rsidR="00C43704" w:rsidRPr="008B553D" w:rsidRDefault="00C43704" w:rsidP="00C43704">
      <w:pPr>
        <w:pStyle w:val="ab"/>
        <w:spacing w:before="0" w:beforeAutospacing="0" w:after="0" w:afterAutospacing="0"/>
        <w:ind w:firstLine="709"/>
        <w:jc w:val="both"/>
      </w:pPr>
      <w:r w:rsidRPr="008B553D">
        <w:t>Настоящото решение подлежи на обжалване по  чл. 88, ал. 1 от ИК, пред ЦИК в срок до три дни от обявяването му, която се произнася в тридневен срок с решение.</w:t>
      </w:r>
    </w:p>
    <w:p w:rsidR="00C43704" w:rsidRPr="008B553D" w:rsidRDefault="00C43704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C192D" w:rsidRPr="008B553D" w:rsidRDefault="007C192D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43704"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5</w:t>
      </w:r>
      <w:r w:rsidR="00404D49"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</w:t>
      </w:r>
      <w:r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:</w:t>
      </w:r>
    </w:p>
    <w:p w:rsidR="007C192D" w:rsidRPr="008B553D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="007E2BC3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</w:t>
      </w:r>
      <w:r w:rsidR="00C43704" w:rsidRPr="008B553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5</w:t>
      </w:r>
    </w:p>
    <w:p w:rsidR="007C192D" w:rsidRPr="008B553D" w:rsidRDefault="007C192D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</w:t>
      </w:r>
      <w:r w:rsidR="00333148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0</w:t>
      </w:r>
    </w:p>
    <w:p w:rsidR="00EE4817" w:rsidRPr="008B553D" w:rsidRDefault="00EE4817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8B553D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8B553D" w:rsidRDefault="001C52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784065" w:rsidRPr="008B553D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784065" w:rsidRPr="008B553D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784065" w:rsidRPr="008B553D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8B553D" w:rsidRDefault="008E0447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8B553D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8B553D" w:rsidRDefault="00784065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440C3">
        <w:tc>
          <w:tcPr>
            <w:tcW w:w="336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8B553D" w:rsidRDefault="00CC4BC8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8B553D" w:rsidRDefault="00EE4817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B17ED" w:rsidRPr="008B553D" w:rsidRDefault="007C192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B17ED" w:rsidRPr="008B553D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B553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По точка 2:</w:t>
      </w:r>
      <w:r w:rsidRPr="008B553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8B553D" w:rsidRDefault="008B553D" w:rsidP="008B553D">
      <w:pPr>
        <w:pStyle w:val="resh-title"/>
        <w:shd w:val="clear" w:color="auto" w:fill="FFFFFF"/>
        <w:jc w:val="center"/>
        <w:rPr>
          <w:b/>
        </w:rPr>
      </w:pPr>
      <w:r w:rsidRPr="008B553D">
        <w:rPr>
          <w:b/>
        </w:rPr>
        <w:t>РЕШЕНИЕ</w:t>
      </w:r>
      <w:r w:rsidRPr="008B553D">
        <w:rPr>
          <w:b/>
        </w:rPr>
        <w:br/>
        <w:t>№ 103</w:t>
      </w:r>
      <w:r w:rsidRPr="008B553D">
        <w:rPr>
          <w:b/>
        </w:rPr>
        <w:br/>
        <w:t>Кърджали, 17.10.2019</w:t>
      </w:r>
    </w:p>
    <w:p w:rsidR="008B553D" w:rsidRPr="008B553D" w:rsidRDefault="008B553D" w:rsidP="008B553D">
      <w:pPr>
        <w:pStyle w:val="resh-title"/>
        <w:shd w:val="clear" w:color="auto" w:fill="FFFFFF"/>
        <w:jc w:val="center"/>
        <w:rPr>
          <w:b/>
        </w:rPr>
      </w:pPr>
    </w:p>
    <w:p w:rsidR="008B553D" w:rsidRPr="008B553D" w:rsidRDefault="008B553D" w:rsidP="008B55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B55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Назначаване съставите на секционни избирателни секции/СИК/ в лечебните заведения МБАЛ Д-р Атанас Дафовскии и ДПБ-Кърджали и подвижни секционни избирателни секции /ПСИК/ в община Кърджали за изборите за общински съветници и за кметове на 27 октомври 2019г.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Кърджали с вх.№139/16.10.2019г. от кмета на община Кърджали, област Кърджали, е постъпило предложение за състави на СИК в лечебните заведения МБАЛ Д-р Атанас Дафовски и ДПБ-Кърджали и ПСИК на територията на община Кърджали. Към предложението са приложени изискуемите документи по чл.91, ал.8 от ИК: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1.Писмено предложение за съставите на СИК и ПСИК, в двете болнични заведения, съдържащо имената на предложените лица, ЕГН, длъжност в комисията, образование, специалност, партията или коалицията, която ги предлага и телефон за връзка на хартиен и електронен носител;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2.Предложенията на партиите и коалициите, представени при консултациите – ПП ГЕРБ, Коалиция БСП за България, ПП ДПС, Коалиция Обединени патриоти и ПП ВОЛЯ;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3.Копия от удостоверенията за актуално правно състояние и решенията за създаване на коалициите;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4.Пълномощни на лицата, участвали в консултациите, както и адрес и телефон за връзка;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5.Протокола от проведените консултации;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6.Копие от съобщението за провеждане на консултациите и начинът за оповестяването му.</w:t>
      </w:r>
    </w:p>
    <w:p w:rsid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взе предвид постъпилото предложение, представените документи към него, както и протокола за проведените консултации от 14.10.2019г., от съдържанието на който е видно, че е постигнато съгласие между участниците в консултациите по отношение на съставите на СИК и ПСИК, включително и на ръководствата им при спазване на чл.92, ал.3 и ал.5, както и на основание чл.87, ал.1, т.5 във връзка с чл.91, ал.8 и чл.89, ал.1 и ал.2 от ИК и Решение №935-МИ/02.09.2019г. на ЦИК, Решение №94/13.10.2019г. на ОИК-Кърджали и Решение №1029-МИ/02.09.2019г. на ЦИК,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53D" w:rsidRDefault="008B553D" w:rsidP="008B553D">
      <w:pPr>
        <w:shd w:val="clear" w:color="auto" w:fill="FFFFFF"/>
        <w:spacing w:after="150" w:line="276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B553D" w:rsidRPr="008B553D" w:rsidRDefault="008B553D" w:rsidP="008B553D">
      <w:pPr>
        <w:shd w:val="clear" w:color="auto" w:fill="FFFFFF"/>
        <w:spacing w:after="150" w:line="276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B553D" w:rsidRPr="008B553D" w:rsidRDefault="008B553D" w:rsidP="008B553D">
      <w:pPr>
        <w:numPr>
          <w:ilvl w:val="0"/>
          <w:numId w:val="45"/>
        </w:numPr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НАЗНАЧАВА </w:t>
      </w: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 на СИК в МБАЛ Д-р Атанас Дафовски, ДПБ-Кърджали и 4/Четири/ броя ПСИК за изборите за общински съветници и кметове на 27 октомври 2019 г., в Девети избирателен район Кърджалийски на територията на община Кърджали, съгласно Приложение № 1 към настоящото решение. </w:t>
      </w:r>
    </w:p>
    <w:p w:rsidR="008B553D" w:rsidRPr="008B553D" w:rsidRDefault="008B553D" w:rsidP="008B553D">
      <w:pPr>
        <w:numPr>
          <w:ilvl w:val="0"/>
          <w:numId w:val="45"/>
        </w:numPr>
        <w:shd w:val="clear" w:color="auto" w:fill="FFFFFF"/>
        <w:spacing w:before="100" w:beforeAutospacing="1" w:after="15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ИЗДАВА УДОСТОВЕРЕНИЯ </w:t>
      </w: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назначените членове на СИК и ПСИК в община Кърджали. </w:t>
      </w:r>
    </w:p>
    <w:p w:rsidR="008B553D" w:rsidRPr="008B553D" w:rsidRDefault="008B553D" w:rsidP="008B553D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Общинска избирателна комисия може да бъде оспорвано в тридневен срок от обявяването му по реда на чл. 88, ал. 1 от ИК пред Централна избирателна комисия, която се произнася в тридневен срок.</w:t>
      </w:r>
    </w:p>
    <w:p w:rsidR="00F4221B" w:rsidRPr="008B553D" w:rsidRDefault="00F4221B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43704"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5</w:t>
      </w:r>
      <w:r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F4221B" w:rsidRPr="008B553D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43704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F4221B" w:rsidRPr="008B553D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8B553D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8B553D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8B553D" w:rsidRDefault="00C43704" w:rsidP="00C437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8B553D" w:rsidRDefault="00F4221B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8B553D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97869" w:rsidRPr="008B553D" w:rsidRDefault="00D97869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D97869" w:rsidRPr="008B553D" w:rsidRDefault="009B6B1D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B553D">
        <w:rPr>
          <w:rFonts w:ascii="Times New Roman" w:hAnsi="Times New Roman" w:cs="Times New Roman"/>
          <w:b/>
          <w:sz w:val="24"/>
          <w:szCs w:val="24"/>
          <w:lang w:val="bg-BG"/>
        </w:rPr>
        <w:t>По точка 3</w:t>
      </w:r>
      <w:r w:rsidR="00D97869" w:rsidRPr="008B553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D97869" w:rsidRPr="008B553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8B553D" w:rsidRPr="008B553D" w:rsidRDefault="008B553D" w:rsidP="008B553D">
      <w:pPr>
        <w:pStyle w:val="resh-title"/>
        <w:shd w:val="clear" w:color="auto" w:fill="FFFFFF"/>
        <w:jc w:val="center"/>
        <w:rPr>
          <w:b/>
        </w:rPr>
      </w:pPr>
      <w:r w:rsidRPr="008B553D">
        <w:rPr>
          <w:b/>
        </w:rPr>
        <w:t>РЕШЕНИЕ</w:t>
      </w:r>
      <w:r w:rsidRPr="008B553D">
        <w:rPr>
          <w:b/>
        </w:rPr>
        <w:br/>
        <w:t>№ 104</w:t>
      </w:r>
      <w:r w:rsidRPr="008B553D">
        <w:rPr>
          <w:b/>
        </w:rPr>
        <w:br/>
        <w:t xml:space="preserve">Кърджали, </w:t>
      </w:r>
      <w:r w:rsidRPr="008B553D">
        <w:rPr>
          <w:b/>
          <w:lang w:val="en-US"/>
        </w:rPr>
        <w:t>1</w:t>
      </w:r>
      <w:r w:rsidRPr="008B553D">
        <w:rPr>
          <w:b/>
        </w:rPr>
        <w:t>7.</w:t>
      </w:r>
      <w:r w:rsidRPr="008B553D">
        <w:rPr>
          <w:b/>
          <w:lang w:val="en-US"/>
        </w:rPr>
        <w:t>1</w:t>
      </w:r>
      <w:r w:rsidRPr="008B553D">
        <w:rPr>
          <w:b/>
        </w:rPr>
        <w:t>0.2019</w:t>
      </w:r>
    </w:p>
    <w:p w:rsidR="008B553D" w:rsidRPr="008B553D" w:rsidRDefault="008B553D" w:rsidP="008B553D">
      <w:pPr>
        <w:pStyle w:val="resh-title"/>
        <w:shd w:val="clear" w:color="auto" w:fill="FFFFFF"/>
        <w:jc w:val="center"/>
        <w:rPr>
          <w:b/>
        </w:rPr>
      </w:pPr>
      <w:r w:rsidRPr="008B553D">
        <w:lastRenderedPageBreak/>
        <w:t>ОТНОСНО: Заличаване на регистрация на кандидат за общински съветник в община Кърджали, издигнат от КП „Демократична България“, за участие в изборите за общински съветници и за кметове на 27 октомври 2019 г</w:t>
      </w:r>
    </w:p>
    <w:p w:rsidR="008B553D" w:rsidRPr="008B553D" w:rsidRDefault="008B553D" w:rsidP="008B553D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8B553D">
        <w:t xml:space="preserve">В Общинска избирателна комисия Кърджали  е постъпило заявление с вх.№ </w:t>
      </w:r>
      <w:r w:rsidRPr="008B553D">
        <w:rPr>
          <w:lang w:val="en-US"/>
        </w:rPr>
        <w:t>1</w:t>
      </w:r>
      <w:r w:rsidRPr="008B553D">
        <w:t>40/</w:t>
      </w:r>
      <w:r w:rsidRPr="008B553D">
        <w:rPr>
          <w:lang w:val="en-US"/>
        </w:rPr>
        <w:t>1</w:t>
      </w:r>
      <w:r w:rsidRPr="008B553D">
        <w:t>6.10.2019</w:t>
      </w:r>
      <w:r w:rsidRPr="008B553D">
        <w:rPr>
          <w:lang w:val="en-US"/>
        </w:rPr>
        <w:t xml:space="preserve"> </w:t>
      </w:r>
      <w:r w:rsidRPr="008B553D">
        <w:t>г</w:t>
      </w:r>
      <w:r w:rsidRPr="008B553D">
        <w:rPr>
          <w:lang w:val="en-US"/>
        </w:rPr>
        <w:t>.</w:t>
      </w:r>
      <w:r w:rsidRPr="008B553D">
        <w:t xml:space="preserve"> от Татяна Николаева Каменова, регистрирана с решение</w:t>
      </w:r>
      <w:r w:rsidRPr="008B553D">
        <w:rPr>
          <w:lang w:val="en-US"/>
        </w:rPr>
        <w:t xml:space="preserve"> </w:t>
      </w:r>
      <w:r w:rsidRPr="008B553D">
        <w:t>№58/23.09.2019 г. на ОИК – Кърджали като кандидат за общински съветник, издигнат от КП „Демократична България“,  с което иска да бъде заличена регистрацията й.</w:t>
      </w:r>
    </w:p>
    <w:p w:rsidR="008B553D" w:rsidRDefault="008B553D" w:rsidP="008B553D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8B553D">
        <w:t>Предвид изложеното и на основание чл. 87, ал. 1, т. 15 от и във връзка с чл. 417, ал.5 от Изборния кодекс и Решение №1360-МИ/10.10.2019 г. на ЦИК, Общинска избирателна комисия – Кърджали</w:t>
      </w:r>
    </w:p>
    <w:p w:rsidR="008B553D" w:rsidRPr="008B553D" w:rsidRDefault="008B553D" w:rsidP="008B553D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</w:p>
    <w:p w:rsidR="008B553D" w:rsidRDefault="008B553D" w:rsidP="008B553D">
      <w:pPr>
        <w:pStyle w:val="ab"/>
        <w:shd w:val="clear" w:color="auto" w:fill="FFFFFF"/>
        <w:spacing w:before="0" w:beforeAutospacing="0" w:after="150" w:afterAutospacing="0"/>
        <w:ind w:right="-567"/>
        <w:jc w:val="center"/>
        <w:rPr>
          <w:rStyle w:val="a7"/>
        </w:rPr>
      </w:pPr>
      <w:r w:rsidRPr="008B553D">
        <w:rPr>
          <w:rStyle w:val="a7"/>
        </w:rPr>
        <w:t>Р Е Ш И:</w:t>
      </w:r>
    </w:p>
    <w:p w:rsidR="008B553D" w:rsidRPr="008B553D" w:rsidRDefault="008B553D" w:rsidP="008B553D">
      <w:pPr>
        <w:pStyle w:val="ab"/>
        <w:shd w:val="clear" w:color="auto" w:fill="FFFFFF"/>
        <w:spacing w:before="0" w:beforeAutospacing="0" w:after="150" w:afterAutospacing="0"/>
        <w:ind w:right="-567"/>
        <w:jc w:val="center"/>
        <w:rPr>
          <w:rStyle w:val="a7"/>
        </w:rPr>
      </w:pPr>
    </w:p>
    <w:p w:rsidR="008B553D" w:rsidRPr="008B553D" w:rsidRDefault="008B553D" w:rsidP="008B553D">
      <w:pPr>
        <w:pStyle w:val="ab"/>
        <w:shd w:val="clear" w:color="auto" w:fill="FFFFFF"/>
        <w:spacing w:before="0" w:beforeAutospacing="0" w:after="150" w:afterAutospacing="0"/>
        <w:ind w:right="-567"/>
        <w:jc w:val="both"/>
        <w:rPr>
          <w:bCs/>
        </w:rPr>
      </w:pPr>
      <w:r w:rsidRPr="008B553D">
        <w:rPr>
          <w:rStyle w:val="a7"/>
        </w:rPr>
        <w:t xml:space="preserve">1.ЗАЛИЧАВА регистрацията на </w:t>
      </w:r>
      <w:r w:rsidRPr="008B553D">
        <w:t xml:space="preserve">Татяна Николаева Каменова, </w:t>
      </w:r>
      <w:r w:rsidRPr="008B553D">
        <w:rPr>
          <w:rStyle w:val="a7"/>
        </w:rPr>
        <w:t xml:space="preserve">с ЕГН ***  като кандидат за общински съветник, издигнат от </w:t>
      </w:r>
      <w:r w:rsidRPr="008B553D">
        <w:t xml:space="preserve">КП „Демократична България“, </w:t>
      </w:r>
      <w:r w:rsidRPr="008B553D">
        <w:rPr>
          <w:rStyle w:val="a7"/>
        </w:rPr>
        <w:t>за участие в изборите за общински съветници и за кметове на 27 октомври 2019 г. в община Кърджали</w:t>
      </w:r>
    </w:p>
    <w:p w:rsidR="008B553D" w:rsidRPr="008B553D" w:rsidRDefault="008B553D" w:rsidP="008B553D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8B553D">
        <w:rPr>
          <w:b/>
        </w:rPr>
        <w:t>2.АНУЛИРА</w:t>
      </w:r>
      <w:r w:rsidRPr="008B553D">
        <w:t xml:space="preserve"> издаденото  Удостоверение  за регистрация.</w:t>
      </w:r>
    </w:p>
    <w:p w:rsidR="008B553D" w:rsidRPr="008B553D" w:rsidRDefault="008B553D" w:rsidP="008B553D">
      <w:pPr>
        <w:pStyle w:val="ab"/>
        <w:shd w:val="clear" w:color="auto" w:fill="FFFFFF"/>
        <w:spacing w:before="0" w:beforeAutospacing="0" w:after="150" w:afterAutospacing="0"/>
        <w:ind w:right="-567"/>
        <w:jc w:val="both"/>
      </w:pPr>
      <w:r w:rsidRPr="008B553D"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8B553D" w:rsidRPr="008B553D" w:rsidRDefault="008B553D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F4221B" w:rsidRPr="008B553D" w:rsidRDefault="00F4221B" w:rsidP="001076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</w:t>
      </w:r>
      <w:r w:rsidR="00C43704"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5</w:t>
      </w:r>
      <w:r w:rsidRPr="008B553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 xml:space="preserve"> членове на ОИК:</w:t>
      </w:r>
    </w:p>
    <w:p w:rsidR="00F4221B" w:rsidRPr="008B553D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За: 1</w:t>
      </w:r>
      <w:r w:rsidR="00C43704"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F4221B" w:rsidRPr="008B553D" w:rsidRDefault="00F4221B" w:rsidP="00107668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F4221B" w:rsidRPr="008B553D" w:rsidRDefault="00F4221B" w:rsidP="00107668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F4221B" w:rsidRPr="008B553D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F4221B" w:rsidRPr="008B553D" w:rsidRDefault="00C43704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8B553D" w:rsidRPr="008B553D" w:rsidTr="00A909A8">
        <w:tc>
          <w:tcPr>
            <w:tcW w:w="336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F4221B" w:rsidRPr="008B553D" w:rsidRDefault="00F4221B" w:rsidP="001076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55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F4221B" w:rsidRPr="008B553D" w:rsidRDefault="00F4221B" w:rsidP="008B5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F4221B" w:rsidRPr="008B553D" w:rsidRDefault="00F4221B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784065" w:rsidRPr="008B553D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B553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C43704" w:rsidRPr="008B553D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8B553D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8B553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784065" w:rsidRPr="008B553D" w:rsidRDefault="00784065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val="bg-BG" w:eastAsia="en-GB"/>
        </w:rPr>
      </w:pPr>
      <w:r w:rsidRPr="008B553D">
        <w:rPr>
          <w:rFonts w:ascii="Times New Roman" w:hAnsi="Times New Roman" w:cs="Times New Roman"/>
          <w:sz w:val="24"/>
          <w:szCs w:val="24"/>
          <w:lang w:val="bg-BG" w:eastAsia="en-GB"/>
        </w:rPr>
        <w:t xml:space="preserve">Обсъдиха се </w:t>
      </w:r>
      <w:r w:rsidR="00C03821" w:rsidRPr="008B553D">
        <w:rPr>
          <w:rFonts w:ascii="Times New Roman" w:hAnsi="Times New Roman" w:cs="Times New Roman"/>
          <w:sz w:val="24"/>
          <w:szCs w:val="24"/>
          <w:lang w:val="bg-BG" w:eastAsia="en-GB"/>
        </w:rPr>
        <w:t>организационни въпроси</w:t>
      </w:r>
      <w:r w:rsidR="00107668" w:rsidRPr="008B553D">
        <w:rPr>
          <w:rFonts w:ascii="Times New Roman" w:hAnsi="Times New Roman" w:cs="Times New Roman"/>
          <w:sz w:val="24"/>
          <w:szCs w:val="24"/>
          <w:lang w:val="bg-BG" w:eastAsia="en-GB"/>
        </w:rPr>
        <w:t>.</w:t>
      </w:r>
    </w:p>
    <w:p w:rsidR="006573C8" w:rsidRPr="008B553D" w:rsidRDefault="006573C8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F5351" w:rsidRPr="008B553D" w:rsidRDefault="008F5351" w:rsidP="00107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842C04" w:rsidRPr="008B553D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 xml:space="preserve">ПРЕДСЕДАТЕЛ: </w:t>
      </w:r>
      <w:r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СЕКРЕТАР:</w:t>
      </w:r>
    </w:p>
    <w:p w:rsidR="001761F9" w:rsidRPr="008B553D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</w:pPr>
      <w:r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>АЛЕКСАНДЪР СТАВРЕВ</w:t>
      </w:r>
      <w:r w:rsidR="00582B4E" w:rsidRPr="008B553D">
        <w:rPr>
          <w:rFonts w:ascii="Times New Roman" w:eastAsia="Times New Roman" w:hAnsi="Times New Roman" w:cs="Times New Roman"/>
          <w:b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B553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E2" w:rsidRDefault="009C6CE2" w:rsidP="00B97821">
      <w:pPr>
        <w:spacing w:after="0" w:line="240" w:lineRule="auto"/>
      </w:pPr>
      <w:r>
        <w:separator/>
      </w:r>
    </w:p>
  </w:endnote>
  <w:endnote w:type="continuationSeparator" w:id="0">
    <w:p w:rsidR="009C6CE2" w:rsidRDefault="009C6CE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E2" w:rsidRDefault="009C6CE2" w:rsidP="00B97821">
      <w:pPr>
        <w:spacing w:after="0" w:line="240" w:lineRule="auto"/>
      </w:pPr>
      <w:r>
        <w:separator/>
      </w:r>
    </w:p>
  </w:footnote>
  <w:footnote w:type="continuationSeparator" w:id="0">
    <w:p w:rsidR="009C6CE2" w:rsidRDefault="009C6CE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9C6CE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3034" w:rsidRPr="005F3034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3034" w:rsidRPr="005F3034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41"/>
  </w:num>
  <w:num w:numId="4">
    <w:abstractNumId w:val="36"/>
  </w:num>
  <w:num w:numId="5">
    <w:abstractNumId w:val="38"/>
  </w:num>
  <w:num w:numId="6">
    <w:abstractNumId w:val="29"/>
  </w:num>
  <w:num w:numId="7">
    <w:abstractNumId w:val="16"/>
  </w:num>
  <w:num w:numId="8">
    <w:abstractNumId w:val="9"/>
  </w:num>
  <w:num w:numId="9">
    <w:abstractNumId w:val="31"/>
  </w:num>
  <w:num w:numId="10">
    <w:abstractNumId w:val="37"/>
  </w:num>
  <w:num w:numId="11">
    <w:abstractNumId w:val="11"/>
  </w:num>
  <w:num w:numId="12">
    <w:abstractNumId w:val="7"/>
  </w:num>
  <w:num w:numId="13">
    <w:abstractNumId w:val="22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5"/>
  </w:num>
  <w:num w:numId="17">
    <w:abstractNumId w:val="14"/>
  </w:num>
  <w:num w:numId="18">
    <w:abstractNumId w:val="28"/>
  </w:num>
  <w:num w:numId="19">
    <w:abstractNumId w:val="17"/>
  </w:num>
  <w:num w:numId="20">
    <w:abstractNumId w:val="0"/>
  </w:num>
  <w:num w:numId="21">
    <w:abstractNumId w:val="25"/>
  </w:num>
  <w:num w:numId="22">
    <w:abstractNumId w:val="40"/>
  </w:num>
  <w:num w:numId="23">
    <w:abstractNumId w:val="18"/>
  </w:num>
  <w:num w:numId="24">
    <w:abstractNumId w:val="5"/>
  </w:num>
  <w:num w:numId="25">
    <w:abstractNumId w:val="10"/>
  </w:num>
  <w:num w:numId="26">
    <w:abstractNumId w:val="43"/>
  </w:num>
  <w:num w:numId="27">
    <w:abstractNumId w:val="21"/>
  </w:num>
  <w:num w:numId="28">
    <w:abstractNumId w:val="23"/>
  </w:num>
  <w:num w:numId="29">
    <w:abstractNumId w:val="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4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4"/>
  </w:num>
  <w:num w:numId="40">
    <w:abstractNumId w:val="30"/>
  </w:num>
  <w:num w:numId="4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0"/>
  </w:num>
  <w:num w:numId="44">
    <w:abstractNumId w:val="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56A4D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77F5"/>
    <w:rsid w:val="001739DD"/>
    <w:rsid w:val="001761F9"/>
    <w:rsid w:val="001842AD"/>
    <w:rsid w:val="00186E24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21A2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20F57"/>
    <w:rsid w:val="00333148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73496"/>
    <w:rsid w:val="00582B4E"/>
    <w:rsid w:val="0058768C"/>
    <w:rsid w:val="00595DF3"/>
    <w:rsid w:val="005B4BE2"/>
    <w:rsid w:val="005C5BD1"/>
    <w:rsid w:val="005D4757"/>
    <w:rsid w:val="005E6140"/>
    <w:rsid w:val="005F3034"/>
    <w:rsid w:val="00616A4E"/>
    <w:rsid w:val="00621DA7"/>
    <w:rsid w:val="006269E8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21D8A"/>
    <w:rsid w:val="00730BF5"/>
    <w:rsid w:val="007424D7"/>
    <w:rsid w:val="00746CBC"/>
    <w:rsid w:val="00772B2D"/>
    <w:rsid w:val="00784065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75985"/>
    <w:rsid w:val="00884978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B6B1D"/>
    <w:rsid w:val="009C6CE2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909A8"/>
    <w:rsid w:val="00A97ED2"/>
    <w:rsid w:val="00AA732C"/>
    <w:rsid w:val="00AC2069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7675E"/>
    <w:rsid w:val="00B97821"/>
    <w:rsid w:val="00BE440C"/>
    <w:rsid w:val="00BF20D7"/>
    <w:rsid w:val="00C00C2A"/>
    <w:rsid w:val="00C03821"/>
    <w:rsid w:val="00C11271"/>
    <w:rsid w:val="00C3400A"/>
    <w:rsid w:val="00C43704"/>
    <w:rsid w:val="00C52593"/>
    <w:rsid w:val="00C73EE8"/>
    <w:rsid w:val="00C814BD"/>
    <w:rsid w:val="00C903D0"/>
    <w:rsid w:val="00C96E89"/>
    <w:rsid w:val="00CA4601"/>
    <w:rsid w:val="00CA6DEE"/>
    <w:rsid w:val="00CB3BCD"/>
    <w:rsid w:val="00CB4366"/>
    <w:rsid w:val="00CB5461"/>
    <w:rsid w:val="00CC2E1C"/>
    <w:rsid w:val="00CC4BC8"/>
    <w:rsid w:val="00CD55F9"/>
    <w:rsid w:val="00D0059E"/>
    <w:rsid w:val="00D070BF"/>
    <w:rsid w:val="00D310AB"/>
    <w:rsid w:val="00D62311"/>
    <w:rsid w:val="00D6539C"/>
    <w:rsid w:val="00D67394"/>
    <w:rsid w:val="00D835DD"/>
    <w:rsid w:val="00D84136"/>
    <w:rsid w:val="00D863CC"/>
    <w:rsid w:val="00D971F1"/>
    <w:rsid w:val="00D97869"/>
    <w:rsid w:val="00DB17ED"/>
    <w:rsid w:val="00DB1C80"/>
    <w:rsid w:val="00DC66CC"/>
    <w:rsid w:val="00DE5E8C"/>
    <w:rsid w:val="00DF10CC"/>
    <w:rsid w:val="00E13C6A"/>
    <w:rsid w:val="00E17BE4"/>
    <w:rsid w:val="00E340AA"/>
    <w:rsid w:val="00E51760"/>
    <w:rsid w:val="00E65DA2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583E"/>
    <w:rsid w:val="00F579EE"/>
    <w:rsid w:val="00F57CC0"/>
    <w:rsid w:val="00F71B2A"/>
    <w:rsid w:val="00F9524F"/>
    <w:rsid w:val="00FA632B"/>
    <w:rsid w:val="00FA68C6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72E45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579F-FB72-4A3F-9418-1792A40B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147</cp:revision>
  <cp:lastPrinted>2019-10-13T15:59:00Z</cp:lastPrinted>
  <dcterms:created xsi:type="dcterms:W3CDTF">2019-04-06T11:21:00Z</dcterms:created>
  <dcterms:modified xsi:type="dcterms:W3CDTF">2019-10-17T16:40:00Z</dcterms:modified>
</cp:coreProperties>
</file>